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D2D2D"/>
          <w:spacing w:val="2"/>
          <w:kern w:val="36"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-224790</wp:posOffset>
                </wp:positionV>
                <wp:extent cx="3000375" cy="31527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315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5B7A" w:rsidRPr="007E5B7A" w:rsidRDefault="007E5B7A" w:rsidP="007E5B7A">
                            <w:pPr>
                              <w:keepNext/>
                              <w:spacing w:after="0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after="0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приказом заведующего </w:t>
                            </w:r>
                          </w:p>
                          <w:p w:rsidR="007E5B7A" w:rsidRPr="007E5B7A" w:rsidRDefault="00711AE9" w:rsidP="007E5B7A">
                            <w:pPr>
                              <w:keepNext/>
                              <w:spacing w:after="0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МДОУ №  99</w:t>
                            </w:r>
                            <w:r w:rsidR="007E5B7A"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Почемучка</w:t>
                            </w:r>
                            <w:r w:rsidR="007E5B7A"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«1</w:t>
                            </w:r>
                            <w:r w:rsidR="00711A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января  2018 г. № </w:t>
                            </w:r>
                            <w:r w:rsidR="00711A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E5B7A" w:rsidRPr="007E5B7A" w:rsidRDefault="007E5B7A" w:rsidP="007E5B7A">
                            <w:pPr>
                              <w:keepNext/>
                              <w:spacing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E5B7A" w:rsidRDefault="007E5B7A" w:rsidP="00CA4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8.7pt;margin-top:-17.7pt;width:236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" fillcolor="window" stroked="f" strokeweight=".5pt">
                <v:path arrowok="t"/>
                <v:textbox>
                  <w:txbxContent>
                    <w:p w:rsidR="007E5B7A" w:rsidRPr="007E5B7A" w:rsidRDefault="007E5B7A" w:rsidP="007E5B7A">
                      <w:pPr>
                        <w:keepNext/>
                        <w:spacing w:after="0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7E5B7A" w:rsidRPr="007E5B7A" w:rsidRDefault="007E5B7A" w:rsidP="007E5B7A">
                      <w:pPr>
                        <w:keepNext/>
                        <w:spacing w:after="0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приказом заведующего </w:t>
                      </w:r>
                    </w:p>
                    <w:p w:rsidR="007E5B7A" w:rsidRPr="007E5B7A" w:rsidRDefault="00711AE9" w:rsidP="007E5B7A">
                      <w:pPr>
                        <w:keepNext/>
                        <w:spacing w:after="0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МДОУ №  99</w:t>
                      </w:r>
                      <w:r w:rsidR="007E5B7A"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Почемучка</w:t>
                      </w:r>
                      <w:r w:rsidR="007E5B7A"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7E5B7A" w:rsidRPr="007E5B7A" w:rsidRDefault="007E5B7A" w:rsidP="007E5B7A">
                      <w:pPr>
                        <w:keepNext/>
                        <w:spacing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«1</w:t>
                      </w:r>
                      <w:r w:rsidR="00711A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января  2018 г. № </w:t>
                      </w:r>
                      <w:r w:rsidR="00711A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  <w:p w:rsidR="007E5B7A" w:rsidRPr="007E5B7A" w:rsidRDefault="007E5B7A" w:rsidP="007E5B7A">
                      <w:pPr>
                        <w:keepNext/>
                        <w:spacing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E5B7A" w:rsidRPr="007E5B7A" w:rsidRDefault="007E5B7A" w:rsidP="007E5B7A">
                      <w:pPr>
                        <w:keepNext/>
                        <w:spacing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E5B7A" w:rsidRDefault="007E5B7A" w:rsidP="00CA475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D2D2D"/>
          <w:spacing w:val="2"/>
          <w:kern w:val="36"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0C069" wp14:editId="10F23E4F">
                <wp:simplePos x="0" y="0"/>
                <wp:positionH relativeFrom="column">
                  <wp:posOffset>-756285</wp:posOffset>
                </wp:positionH>
                <wp:positionV relativeFrom="paragraph">
                  <wp:posOffset>-158115</wp:posOffset>
                </wp:positionV>
                <wp:extent cx="2876550" cy="2781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7A" w:rsidRPr="007E5B7A" w:rsidRDefault="007E5B7A" w:rsidP="007E5B7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ПРИНЯТО 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Общем собрании 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работников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№  1</w:t>
                            </w:r>
                          </w:p>
                          <w:p w:rsidR="007E5B7A" w:rsidRPr="007E5B7A" w:rsidRDefault="007E5B7A" w:rsidP="007E5B7A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«1</w:t>
                            </w:r>
                            <w:r w:rsidR="00711A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E5B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января  2018 г.</w:t>
                            </w:r>
                          </w:p>
                          <w:p w:rsidR="007E5B7A" w:rsidRPr="007E5B7A" w:rsidRDefault="007E5B7A" w:rsidP="007E5B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59.55pt;margin-top:-12.45pt;width:226.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" fillcolor="white [3201]" stroked="f" strokeweight=".5pt">
                <v:path arrowok="t"/>
                <v:textbox>
                  <w:txbxContent>
                    <w:p w:rsidR="007E5B7A" w:rsidRPr="007E5B7A" w:rsidRDefault="007E5B7A" w:rsidP="007E5B7A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ПРИНЯТО </w:t>
                      </w:r>
                    </w:p>
                    <w:p w:rsidR="007E5B7A" w:rsidRPr="007E5B7A" w:rsidRDefault="007E5B7A" w:rsidP="007E5B7A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Общем собрании </w:t>
                      </w:r>
                    </w:p>
                    <w:p w:rsidR="007E5B7A" w:rsidRPr="007E5B7A" w:rsidRDefault="007E5B7A" w:rsidP="007E5B7A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работников</w:t>
                      </w:r>
                    </w:p>
                    <w:p w:rsidR="007E5B7A" w:rsidRPr="007E5B7A" w:rsidRDefault="007E5B7A" w:rsidP="007E5B7A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№  1</w:t>
                      </w:r>
                    </w:p>
                    <w:p w:rsidR="007E5B7A" w:rsidRPr="007E5B7A" w:rsidRDefault="007E5B7A" w:rsidP="007E5B7A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«1</w:t>
                      </w:r>
                      <w:r w:rsidR="00711A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7E5B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января  2018 г.</w:t>
                      </w:r>
                    </w:p>
                    <w:p w:rsidR="007E5B7A" w:rsidRPr="007E5B7A" w:rsidRDefault="007E5B7A" w:rsidP="007E5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Pr="007E5B7A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7E5B7A" w:rsidRPr="00711AE9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32"/>
          <w:szCs w:val="32"/>
        </w:rPr>
        <w:t xml:space="preserve">ПОЛОЖЕНИЕ О ПОРЯДКЕ ОБМЕНА ДЕЛОВЫМИ ПОДАРКАМИ И ЗНАКАМИ ДЕЛОВОГО </w:t>
      </w:r>
      <w:r w:rsidRPr="00711AE9">
        <w:rPr>
          <w:rFonts w:ascii="Times New Roman" w:hAnsi="Times New Roman" w:cs="Times New Roman"/>
          <w:b/>
          <w:sz w:val="26"/>
          <w:szCs w:val="26"/>
        </w:rPr>
        <w:t>ГОСТЕПРИИМСТВА</w:t>
      </w:r>
    </w:p>
    <w:p w:rsidR="00711AE9" w:rsidRPr="00711AE9" w:rsidRDefault="00711AE9" w:rsidP="00711AE9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дошкольно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образовательно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>м учреждении</w:t>
      </w:r>
      <w:r w:rsidRPr="00711A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«Центр развития ребенка - детский сад № 99 «Почемучка»</w:t>
      </w:r>
    </w:p>
    <w:p w:rsidR="007E5B7A" w:rsidRPr="000A5C95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u w:val="single"/>
          <w:lang w:eastAsia="ru-RU"/>
        </w:rPr>
      </w:pPr>
    </w:p>
    <w:p w:rsidR="007E5B7A" w:rsidRPr="000A5C95" w:rsidRDefault="000A5C95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0A5C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(наименование государственног</w:t>
      </w:r>
      <w:proofErr w:type="gramStart"/>
      <w:r w:rsidRPr="000A5C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о(</w:t>
      </w:r>
      <w:proofErr w:type="gramEnd"/>
      <w:r w:rsidRPr="000A5C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муниципального учреждения)</w:t>
      </w:r>
    </w:p>
    <w:p w:rsidR="007E5B7A" w:rsidRPr="000A5C95" w:rsidRDefault="007E5B7A" w:rsidP="007E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0A5C95" w:rsidRDefault="007E5B7A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E5B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5C95" w:rsidRDefault="000A5C95" w:rsidP="007E5B7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11AE9" w:rsidRDefault="007E5B7A" w:rsidP="00BB2C0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E5B7A" w:rsidRPr="007E5B7A" w:rsidRDefault="00A6365C" w:rsidP="00BB2C0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B2C0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1. Общие положения</w:t>
      </w:r>
    </w:p>
    <w:p w:rsidR="007E5B7A" w:rsidRPr="007E5B7A" w:rsidRDefault="00A6365C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Настоящее Положение о  правилах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обмена деловыми подарками и знаками делового гостеприимства (далее - Правила) разработаны в соответствии с </w:t>
      </w:r>
      <w:hyperlink r:id="rId6" w:history="1">
        <w:r w:rsidR="007E5B7A" w:rsidRPr="007E5B7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25.12.2008 N 273-ФЗ "О противодействии коррупции"</w:t>
        </w:r>
      </w:hyperlink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Правила определяют общие требования к дарению и принятию деловых подарков, а также к обмену знаками делового гостеприимства для 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 работников МДОУ № 9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Почемучка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7E5B7A" w:rsidRPr="007E5B7A" w:rsidRDefault="00A6365C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Действие настоящего Положения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распространяется на работников вне зависимости от уровня занимаемой должности.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 терминами "деловой подарок", "знак делового гостеприимства" понимаются подарки, полученные в связи: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должностным положением или в связи с исполнением служебных (должностных) обязанностей;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протокольными мероприятиями, служебными командировками и другими официальными мероприятиями.</w:t>
      </w:r>
      <w:r w:rsidR="007E5B7A"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7E5B7A" w:rsidRPr="007E5B7A" w:rsidRDefault="007E5B7A" w:rsidP="00BB2C0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1.3. Целями настоящих Правил являются:</w:t>
      </w:r>
    </w:p>
    <w:p w:rsidR="007E5B7A" w:rsidRPr="007E5B7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обеспечение единообразного понимания роли и места деловых подарков, делового гостеприимства, представительских мероприятий;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определение единых для работников 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99 «Почемучка» 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дарению и принятию деловых подарков, к организации и участию в представительских мероприятиях;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99 «Почемучка»</w:t>
      </w:r>
    </w:p>
    <w:p w:rsidR="00711AE9" w:rsidRDefault="00711AE9" w:rsidP="00BB2C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E5B7A" w:rsidRPr="007E5B7A" w:rsidRDefault="007E5B7A" w:rsidP="00BB2C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Требования к деловым подаркам и знакам делового гостеприимства</w:t>
      </w:r>
    </w:p>
    <w:p w:rsidR="00BB2C0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 w:rsidR="00C13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МДОУ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№99«Почемучка».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BB2C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99«Почемучка».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2.3. Деловые подарки, подлежащие дарению, и знаки делового гостеприимства не должны: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7E5B7A" w:rsidRPr="007E5B7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создавать </w:t>
      </w:r>
      <w:proofErr w:type="spellStart"/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репутационный</w:t>
      </w:r>
      <w:proofErr w:type="spellEnd"/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риск для </w:t>
      </w:r>
      <w:r w:rsidR="00BB2C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99 «Почемучка»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быть в форме наличных, безналичных денежных сре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дств, ценных бумаг, драгоценных</w:t>
      </w:r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металлов.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BB2C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99 «Почемучка»</w:t>
      </w:r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памятными датами, юбилеями, общенациональными, профессиональными праздниками.</w:t>
      </w:r>
    </w:p>
    <w:p w:rsidR="007E5B7A" w:rsidRPr="007E5B7A" w:rsidRDefault="007E5B7A" w:rsidP="00BB2C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Обязанности работников</w:t>
      </w:r>
    </w:p>
    <w:p w:rsidR="007E5B7A" w:rsidRPr="007E5B7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</w:t>
      </w:r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ерации и </w:t>
      </w:r>
      <w:proofErr w:type="spellStart"/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настоящихПравил</w:t>
      </w:r>
      <w:proofErr w:type="spellEnd"/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11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3.2.Работники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обязаны: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7E5B7A" w:rsidRPr="007E5B7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</w:t>
      </w:r>
      <w:r w:rsidR="00E96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естве поощрени</w:t>
      </w:r>
      <w:proofErr w:type="gramStart"/>
      <w:r w:rsidR="00E96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я(</w:t>
      </w:r>
      <w:proofErr w:type="gramEnd"/>
      <w:r w:rsidR="00E96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награды).</w:t>
      </w:r>
      <w:r w:rsidR="00E965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3.3.Работникам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запрещается: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принимать подарки в форме наличных, безналичных денежных средств, ценных бумаг, драгоценных металлов.</w:t>
      </w:r>
    </w:p>
    <w:p w:rsidR="007E5B7A" w:rsidRPr="007E5B7A" w:rsidRDefault="007E5B7A" w:rsidP="00BB2C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уведомления работодателя о получении делового подарка, знака делового гостеприимства</w:t>
      </w:r>
    </w:p>
    <w:p w:rsidR="007E5B7A" w:rsidRPr="007E5B7A" w:rsidRDefault="007E5B7A" w:rsidP="00C131F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 Прием и регистрацию письменных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</w:t>
      </w:r>
      <w:r w:rsidR="00BB2C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ответственный за работу по профилактике коррупционных правонарушений в учреждении.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Уведомление о получении подарка, знака делового гостеприимства составляется по форме, установленной в приложении к настоящим Правилам, не позднее трех рабочих дней со дня получения подарка.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невозможности подачи уведомления в указанные сроки по причине, не зависящей от работника, получившего подарок, знак делового гостеприимства, уведомление представляется не позднее следующего дня после ее устранения.</w:t>
      </w:r>
    </w:p>
    <w:p w:rsidR="007E5B7A" w:rsidRPr="007E5B7A" w:rsidRDefault="007E5B7A" w:rsidP="00E46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4.3. 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</w:t>
      </w:r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МДОУ № </w:t>
      </w:r>
      <w:r w:rsidR="001D7D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99 «Почемучка»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Уведомления подлежат регистрации в соответствующем журнале регистрации.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4.4. 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</w:t>
      </w:r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ику неизвестна, сдается по согласованию с ответственным за работу по профилактике коррупционных нарушений 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соответствующему материально ответственному лицу</w:t>
      </w:r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)з</w:t>
      </w:r>
      <w:proofErr w:type="gramEnd"/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аместителю заведующего по административно – хозяйственной работе)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принимает его на хранение по акту приема-передачи не позднее пяти рабочих дней со дня регистрации уведомления в соответствующем </w:t>
      </w:r>
      <w:proofErr w:type="gramStart"/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журнале</w:t>
      </w:r>
      <w:proofErr w:type="gramEnd"/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документарного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тысяч рублей.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4.7. Соответствующее материально ответственное лицо</w:t>
      </w:r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(заместитель заведующего по административно – хозяйственной работе)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обеспечивает бухгалтерский учет подарка, принятого в установленном порядке, стоимость которого превышает 3 тысячи рублей.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E5B7A" w:rsidRPr="007E5B7A" w:rsidRDefault="007E5B7A" w:rsidP="00E46F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Ответственность работников</w:t>
      </w:r>
    </w:p>
    <w:p w:rsidR="007E5B7A" w:rsidRPr="007E5B7A" w:rsidRDefault="007E5B7A" w:rsidP="00E46F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5B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Работники несут дисциплинарную, административную и иную, предусмотренную федеральными за</w:t>
      </w:r>
      <w:r w:rsidR="00E46F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конами за неисполнение настоящего Положения</w:t>
      </w:r>
      <w:r w:rsidRPr="007E5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ответственность.</w:t>
      </w:r>
    </w:p>
    <w:p w:rsidR="00E46F23" w:rsidRDefault="00E46F23" w:rsidP="007E5B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46F23" w:rsidRDefault="00E46F23" w:rsidP="007E5B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46F23" w:rsidRDefault="00E46F23" w:rsidP="007E5B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9652F" w:rsidRDefault="007E5B7A" w:rsidP="00212E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E5B7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E5B7A" w:rsidRPr="007E5B7A" w:rsidRDefault="00E46F23" w:rsidP="00212E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к Правилам 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обмена деловыми подарками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знаками делового гостеприимства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__________</w:t>
      </w:r>
      <w:r w:rsidR="00E46F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 </w:t>
      </w:r>
      <w:proofErr w:type="gramStart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(должности и Ф.И.О.</w:t>
      </w:r>
      <w:proofErr w:type="gramEnd"/>
    </w:p>
    <w:p w:rsidR="007E5B7A" w:rsidRPr="007E5B7A" w:rsidRDefault="00E46F23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соответствующего материально ответственного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  лица за прием подарка)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от ___________________________________________</w:t>
      </w:r>
    </w:p>
    <w:p w:rsidR="007E5B7A" w:rsidRPr="007E5B7A" w:rsidRDefault="007E5B7A" w:rsidP="00212E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   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</w:t>
      </w:r>
      <w:r w:rsidR="00E46F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</w:t>
      </w:r>
      <w:r w:rsidR="00E46F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(Ф.И.О. и наименование замещаемой должности)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______________________________________________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     </w:t>
      </w:r>
      <w:proofErr w:type="gramStart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(адрес проживания (регистрации)</w:t>
      </w:r>
      <w:proofErr w:type="gramEnd"/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______________________________________________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             (номер контактного телефона)</w:t>
      </w:r>
    </w:p>
    <w:p w:rsidR="007E5B7A" w:rsidRPr="007E5B7A" w:rsidRDefault="007E5B7A" w:rsidP="00212E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                  Уведомление о получении подарка</w:t>
      </w:r>
    </w:p>
    <w:p w:rsidR="007E5B7A" w:rsidRPr="007E5B7A" w:rsidRDefault="007E5B7A" w:rsidP="00212E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от "___" __________ 20__ г.</w:t>
      </w:r>
    </w:p>
    <w:p w:rsidR="007E5B7A" w:rsidRPr="007E5B7A" w:rsidRDefault="007E5B7A" w:rsidP="00212E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Извещаю о получении ___________________________________________________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(дата получения</w:t>
      </w:r>
      <w:proofErr w:type="gramStart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)п</w:t>
      </w:r>
      <w:proofErr w:type="gramEnd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одарка(</w:t>
      </w:r>
      <w:proofErr w:type="spellStart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ов</w:t>
      </w:r>
      <w:proofErr w:type="spellEnd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) на ____________________________________________________________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</w:t>
      </w:r>
      <w:proofErr w:type="gramStart"/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(наименование протокольного мероприятия, служебной</w:t>
      </w:r>
      <w:proofErr w:type="gramEnd"/>
    </w:p>
    <w:p w:rsidR="007E5B7A" w:rsidRPr="007E5B7A" w:rsidRDefault="00E46F23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командировки, другого официального </w:t>
      </w:r>
      <w:proofErr w:type="spellStart"/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мероприятия</w:t>
      </w:r>
      <w:proofErr w:type="gramStart"/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,м</w:t>
      </w:r>
      <w:proofErr w:type="gramEnd"/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есто</w:t>
      </w:r>
      <w:proofErr w:type="spellEnd"/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3947"/>
        <w:gridCol w:w="1833"/>
        <w:gridCol w:w="1653"/>
      </w:tblGrid>
      <w:tr w:rsidR="007E5B7A" w:rsidRPr="007E5B7A" w:rsidTr="00E46F23">
        <w:trPr>
          <w:trHeight w:val="15"/>
        </w:trPr>
        <w:tc>
          <w:tcPr>
            <w:tcW w:w="1922" w:type="dxa"/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7" w:type="dxa"/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5B7A" w:rsidRPr="007E5B7A" w:rsidTr="00E46F23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Стоимость в рублях &lt;*&gt;</w:t>
            </w:r>
          </w:p>
        </w:tc>
      </w:tr>
      <w:tr w:rsidR="007E5B7A" w:rsidRPr="007E5B7A" w:rsidTr="00E46F23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5B7A" w:rsidRPr="007E5B7A" w:rsidTr="00E46F23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5B7A" w:rsidRPr="007E5B7A" w:rsidTr="00E46F23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7E5B7A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5B7A" w:rsidRPr="007E5B7A" w:rsidRDefault="007E5B7A" w:rsidP="00E4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Приложение: ____________________________________________ на ___ листах.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 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   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(наименование документа)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Работник, представивший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уведомление         _________ ______________________ "__" _____ 20__ г.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(подпись)  (расшифровка подписи)</w:t>
      </w:r>
    </w:p>
    <w:p w:rsidR="00E46F23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proofErr w:type="gramStart"/>
      <w:r w:rsidR="00E46F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Ответственный</w:t>
      </w:r>
      <w:proofErr w:type="gramEnd"/>
      <w:r w:rsidR="00E46F2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за работу </w:t>
      </w:r>
    </w:p>
    <w:p w:rsidR="00E46F23" w:rsidRDefault="00E46F23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прифилактике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</w:p>
    <w:p w:rsidR="00E46F23" w:rsidRDefault="00E46F23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коррупционных</w:t>
      </w:r>
    </w:p>
    <w:p w:rsidR="007E5B7A" w:rsidRPr="007E5B7A" w:rsidRDefault="00E46F23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правонарушений </w:t>
      </w:r>
      <w:r w:rsidR="007E5B7A"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 ______________________ "__" _____ 20__ г.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                    (подпись)  (расшифровка подписи)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Регистрационный номер в журнале регистрации уведомлений _______________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"__" _________ 20__ г.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--------------------------------</w:t>
      </w:r>
    </w:p>
    <w:p w:rsidR="007E5B7A" w:rsidRPr="007E5B7A" w:rsidRDefault="007E5B7A" w:rsidP="00E46F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5B7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&lt;*&gt;  Заполняется  при  наличии  документов,  подтверждающих  стоимость</w:t>
      </w:r>
      <w:r w:rsidR="00212E6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7E5B7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подарка.</w:t>
      </w:r>
    </w:p>
    <w:p w:rsidR="00504D3E" w:rsidRPr="00E46F23" w:rsidRDefault="00E9652F" w:rsidP="00E46F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E5B7A" w:rsidRPr="0028651C" w:rsidRDefault="007E5B7A" w:rsidP="00E46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5B7A" w:rsidRPr="0028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FB"/>
    <w:rsid w:val="000A5C95"/>
    <w:rsid w:val="001D7D4E"/>
    <w:rsid w:val="00212E6C"/>
    <w:rsid w:val="0028651C"/>
    <w:rsid w:val="00497AFB"/>
    <w:rsid w:val="00711AE9"/>
    <w:rsid w:val="007E5B7A"/>
    <w:rsid w:val="009851DC"/>
    <w:rsid w:val="00A6365C"/>
    <w:rsid w:val="00BB2C0A"/>
    <w:rsid w:val="00C131F0"/>
    <w:rsid w:val="00CE7729"/>
    <w:rsid w:val="00E46F23"/>
    <w:rsid w:val="00E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EFBF-2647-4DD7-BC0C-7D58CE4D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1645</Words>
  <Characters>9383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//</vt:lpstr>
      <vt:lpstr/>
      <vt:lpstr/>
      <vt:lpstr/>
      <vt:lpstr/>
      <vt:lpstr/>
      <vt:lpstr/>
      <vt:lpstr/>
      <vt:lpstr/>
      <vt:lpstr/>
      <vt:lpstr/>
      <vt:lpstr>ПОЛОЖЕНИЕ О ПОРЯДКЕ ОБМЕНА ДЕЛОВЫМИ ПОДАРКАМИ И ЗНАКАМИ ДЕЛОВОГО ГОСТЕПРИИМСТВА</vt:lpstr>
      <vt:lpstr/>
      <vt:lpstr>(наименование государственного(муниципального учреждения)</vt:lpstr>
      <vt:lpstr/>
      <vt:lpstr>        </vt:lpstr>
      <vt:lpstr>        2. Требования к деловым подаркам и знакам делового гостеприимства</vt:lpstr>
      <vt:lpstr>        3. Обязанности работников</vt:lpstr>
      <vt:lpstr>        4. Порядок уведомления работодателя о получении делового подарка, знака делового</vt:lpstr>
      <vt:lpstr>        5. Ответственность работников</vt:lpstr>
    </vt:vector>
  </TitlesOfParts>
  <Company>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Горшкова Л И</cp:lastModifiedBy>
  <cp:revision>5</cp:revision>
  <cp:lastPrinted>2020-11-12T11:26:00Z</cp:lastPrinted>
  <dcterms:created xsi:type="dcterms:W3CDTF">2020-10-21T07:32:00Z</dcterms:created>
  <dcterms:modified xsi:type="dcterms:W3CDTF">2020-11-12T11:33:00Z</dcterms:modified>
</cp:coreProperties>
</file>